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138" w:rsidRPr="00F75C7B" w:rsidRDefault="00CF2138" w:rsidP="00CF2138">
      <w:pPr>
        <w:ind w:left="-851" w:right="-284"/>
        <w:jc w:val="center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F75C7B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Артикуляционная гимнастика для постановки сонорных звуков </w:t>
      </w:r>
      <w:proofErr w:type="gramStart"/>
      <w:r w:rsidRPr="00F75C7B">
        <w:rPr>
          <w:rFonts w:ascii="Times New Roman" w:hAnsi="Times New Roman" w:cs="Times New Roman"/>
          <w:b/>
          <w:color w:val="222222"/>
          <w:sz w:val="28"/>
          <w:szCs w:val="28"/>
        </w:rPr>
        <w:t>Р</w:t>
      </w:r>
      <w:proofErr w:type="gramEnd"/>
      <w:r w:rsidRPr="00F75C7B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, </w:t>
      </w:r>
      <w:proofErr w:type="spellStart"/>
      <w:r w:rsidRPr="00F75C7B">
        <w:rPr>
          <w:rFonts w:ascii="Times New Roman" w:hAnsi="Times New Roman" w:cs="Times New Roman"/>
          <w:b/>
          <w:color w:val="222222"/>
          <w:sz w:val="28"/>
          <w:szCs w:val="28"/>
        </w:rPr>
        <w:t>Рь</w:t>
      </w:r>
      <w:proofErr w:type="spellEnd"/>
    </w:p>
    <w:p w:rsidR="00CF2138" w:rsidRPr="00F75C7B" w:rsidRDefault="00CF2138" w:rsidP="00CF213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75C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Техника выполнения упражнений:</w:t>
      </w:r>
    </w:p>
    <w:p w:rsidR="00CF2138" w:rsidRPr="00F75C7B" w:rsidRDefault="00CF2138" w:rsidP="00CF21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Случается, что правильное, регулярное и долгосрочное выполнение упражнений (1-2 месяца) помогает преодолеть дефекты произношения без дополнительных манипуляций, то есть непосредственно постановки звуков.</w:t>
      </w:r>
    </w:p>
    <w:p w:rsidR="00CF2138" w:rsidRPr="00F75C7B" w:rsidRDefault="00CF2138" w:rsidP="00CF21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Начинать проводить артикуляционную гимнастику необходимо обязательно перед зеркалом и ежедневно. </w:t>
      </w:r>
    </w:p>
    <w:p w:rsidR="00CF2138" w:rsidRPr="00F75C7B" w:rsidRDefault="00CF2138" w:rsidP="00CF21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Лучше выполнять упражнения </w:t>
      </w:r>
      <w:r>
        <w:rPr>
          <w:rFonts w:ascii="Open Sans" w:eastAsia="Times New Roman" w:hAnsi="Open Sans" w:cs="Times New Roman"/>
          <w:b/>
          <w:bCs/>
          <w:color w:val="222222"/>
          <w:sz w:val="24"/>
          <w:szCs w:val="24"/>
          <w:lang w:eastAsia="ru-RU"/>
        </w:rPr>
        <w:t>1-2</w:t>
      </w:r>
      <w:r w:rsidRPr="00F75C7B">
        <w:rPr>
          <w:rFonts w:ascii="Open Sans" w:eastAsia="Times New Roman" w:hAnsi="Open Sans" w:cs="Times New Roman"/>
          <w:b/>
          <w:bCs/>
          <w:color w:val="222222"/>
          <w:sz w:val="24"/>
          <w:szCs w:val="24"/>
          <w:lang w:eastAsia="ru-RU"/>
        </w:rPr>
        <w:t xml:space="preserve"> раза в день по 3-5 минут</w:t>
      </w: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. </w:t>
      </w:r>
    </w:p>
    <w:p w:rsidR="00CF2138" w:rsidRPr="00F75C7B" w:rsidRDefault="00CF2138" w:rsidP="00CF21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Не следует предлагать детям более 2-3 упражнений за раз.</w:t>
      </w:r>
    </w:p>
    <w:p w:rsidR="00CF2138" w:rsidRPr="00F75C7B" w:rsidRDefault="00CF2138" w:rsidP="00CF21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Каждое упражнение выполняется 5-7 раз, статические упражнения (упражнения на удержание артикуляционной позы) выполняется по 5-10 секунд.</w:t>
      </w:r>
    </w:p>
    <w:p w:rsidR="00CF2138" w:rsidRPr="00F75C7B" w:rsidRDefault="00CF2138" w:rsidP="00CF21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Артикуляционную гимнастику следует выполнять до тех пор пока ребенок не станет произносить звуки </w:t>
      </w:r>
      <w:proofErr w:type="gramStart"/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Р</w:t>
      </w:r>
      <w:proofErr w:type="gramEnd"/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, </w:t>
      </w:r>
      <w:proofErr w:type="spellStart"/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Рь</w:t>
      </w:r>
      <w:proofErr w:type="spellEnd"/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 правильно.</w:t>
      </w:r>
    </w:p>
    <w:p w:rsidR="00CF2138" w:rsidRPr="00F75C7B" w:rsidRDefault="00CF2138" w:rsidP="00CF21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Рекомендуется данные упражнения проводить и на этапе автоматизации звуков, как разминку перед речевым материалом.</w:t>
      </w:r>
    </w:p>
    <w:p w:rsidR="00CF2138" w:rsidRPr="00F75C7B" w:rsidRDefault="00CF2138" w:rsidP="00CF213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75C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Артикуляционная гимнастика</w:t>
      </w:r>
    </w:p>
    <w:p w:rsidR="00CF2138" w:rsidRPr="00F75C7B" w:rsidRDefault="00CF2138" w:rsidP="00CF2138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«Лягушка»</w:t>
      </w:r>
    </w:p>
    <w:p w:rsidR="00CF2138" w:rsidRPr="00F75C7B" w:rsidRDefault="00CF2138" w:rsidP="00CF21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улыбнуться, улыбнуться, с напряжением обнажив сомкнутые зубы</w:t>
      </w: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CF2138" w:rsidRPr="00F75C7B" w:rsidRDefault="00CF2138" w:rsidP="00CF21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 </w:t>
      </w:r>
      <w:proofErr w:type="gramStart"/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(Удержать 5-10 секунд.</w:t>
      </w:r>
      <w:proofErr w:type="gramEnd"/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 xml:space="preserve"> </w:t>
      </w:r>
      <w:proofErr w:type="gramStart"/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Повторить 5-8 раз).</w:t>
      </w:r>
      <w:proofErr w:type="gramEnd"/>
    </w:p>
    <w:p w:rsidR="00CF2138" w:rsidRPr="00F75C7B" w:rsidRDefault="00CF2138" w:rsidP="00CF2138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6ACBDBF1" wp14:editId="29C1A663">
            <wp:extent cx="4667250" cy="2419350"/>
            <wp:effectExtent l="0" t="0" r="0" b="0"/>
            <wp:docPr id="1" name="Рисунок 1" descr="Артикуляционное упражнение &quot;Лягу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ртикуляционное упражнение &quot;Лягушк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38" w:rsidRPr="00F75C7B" w:rsidRDefault="00CF2138" w:rsidP="00CF2138">
      <w:pPr>
        <w:spacing w:after="0" w:line="240" w:lineRule="auto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                                «Змейка»</w:t>
      </w:r>
    </w:p>
    <w:p w:rsidR="00CF2138" w:rsidRPr="00F75C7B" w:rsidRDefault="00CF2138" w:rsidP="00CF213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открыть рот</w:t>
      </w: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CF2138" w:rsidRPr="00F75C7B" w:rsidRDefault="00CF2138" w:rsidP="00CF213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узкий язык сильно выдвигать вперед и убирать обратно в рот</w:t>
      </w: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CF2138" w:rsidRPr="00F75C7B" w:rsidRDefault="00CF2138" w:rsidP="00CF213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не прикасаться к губам и зубам</w:t>
      </w: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.</w:t>
      </w:r>
    </w:p>
    <w:p w:rsidR="00CF2138" w:rsidRPr="00F75C7B" w:rsidRDefault="00CF2138" w:rsidP="00CF2138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4A7AE9F7" wp14:editId="686E8946">
            <wp:extent cx="5019675" cy="2209800"/>
            <wp:effectExtent l="0" t="0" r="9525" b="0"/>
            <wp:docPr id="2" name="Рисунок 2" descr="Артикуляционное упражнение &quot;змей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ртикуляционное упражнение &quot;змейка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38" w:rsidRPr="00F75C7B" w:rsidRDefault="00CF2138" w:rsidP="00CF2138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«Часики»</w:t>
      </w:r>
    </w:p>
    <w:p w:rsidR="00CF2138" w:rsidRPr="00F75C7B" w:rsidRDefault="00CF2138" w:rsidP="00CF21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улыбнуться, открыть рот;</w:t>
      </w:r>
    </w:p>
    <w:p w:rsidR="00CF2138" w:rsidRPr="00F75C7B" w:rsidRDefault="00CF2138" w:rsidP="00CF21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кончик языка (как часовую стрелку) переводить из одного уголка рта в другой;</w:t>
      </w:r>
    </w:p>
    <w:p w:rsidR="00CF2138" w:rsidRPr="00F75C7B" w:rsidRDefault="00CF2138" w:rsidP="00CF21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нижняя челюсть неподвижна.</w:t>
      </w:r>
    </w:p>
    <w:p w:rsidR="00CF2138" w:rsidRPr="00F75C7B" w:rsidRDefault="00CF2138" w:rsidP="00CF2138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05CF07FD" wp14:editId="72721D72">
            <wp:extent cx="4867275" cy="3086100"/>
            <wp:effectExtent l="0" t="0" r="9525" b="0"/>
            <wp:docPr id="3" name="Рисунок 3" descr="Артикуляционное упражнение &quot;Час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ртикуляционное упражнение &quot;Часики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38" w:rsidRPr="00F75C7B" w:rsidRDefault="00CF2138" w:rsidP="00CF2138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«Чашечка»</w:t>
      </w:r>
    </w:p>
    <w:p w:rsidR="00CF2138" w:rsidRPr="00F75C7B" w:rsidRDefault="00CF2138" w:rsidP="00CF213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открыть рот;</w:t>
      </w:r>
    </w:p>
    <w:p w:rsidR="00CF2138" w:rsidRPr="00F75C7B" w:rsidRDefault="00CF2138" w:rsidP="00CF213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широкий расслабленный язык поднять к верхней губе;</w:t>
      </w:r>
    </w:p>
    <w:p w:rsidR="00CF2138" w:rsidRPr="00F75C7B" w:rsidRDefault="00CF2138" w:rsidP="00CF213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прогнуть среднюю часть языка</w:t>
      </w:r>
      <w:proofErr w:type="gramStart"/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 xml:space="preserve"> ,</w:t>
      </w:r>
      <w:proofErr w:type="gramEnd"/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 xml:space="preserve"> загнув кверху боковые края.</w:t>
      </w:r>
    </w:p>
    <w:p w:rsidR="00CF2138" w:rsidRPr="00F75C7B" w:rsidRDefault="00CF2138" w:rsidP="00CF2138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4762D35D" wp14:editId="35536BD4">
            <wp:extent cx="4810125" cy="2314575"/>
            <wp:effectExtent l="0" t="0" r="9525" b="9525"/>
            <wp:docPr id="4" name="Рисунок 4" descr="Артикуляционное упражнение &quot;Чаш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ртикуляционное упражнение &quot;Чашечка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38" w:rsidRPr="00F75C7B" w:rsidRDefault="00CF2138" w:rsidP="00CF2138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«Вкусное варенье»</w:t>
      </w:r>
    </w:p>
    <w:p w:rsidR="00CF2138" w:rsidRPr="00F75C7B" w:rsidRDefault="00CF2138" w:rsidP="00CF213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улыбнуться, рот открыть;</w:t>
      </w:r>
    </w:p>
    <w:p w:rsidR="00CF2138" w:rsidRPr="00F75C7B" w:rsidRDefault="00CF2138" w:rsidP="00CF213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медленно, не отрывая языка, облизать сначала верхнюю, затем нижнюю губу по кругу;</w:t>
      </w:r>
    </w:p>
    <w:p w:rsidR="00CF2138" w:rsidRPr="00F75C7B" w:rsidRDefault="00CF2138" w:rsidP="00CF213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нижняя губа не должна обтягивать зубы (можно оттянуть ее  вниз рукой).</w:t>
      </w:r>
    </w:p>
    <w:p w:rsidR="00CF2138" w:rsidRPr="00F75C7B" w:rsidRDefault="00CF2138" w:rsidP="00CF2138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6A6AFDFC" wp14:editId="259E8F74">
            <wp:extent cx="4914900" cy="3105150"/>
            <wp:effectExtent l="0" t="0" r="0" b="0"/>
            <wp:docPr id="5" name="Рисунок 5" descr="Артикуляционное упражнение &quot;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ртикуляционное упражнение &quot;Вкусное варенье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38" w:rsidRPr="00F75C7B" w:rsidRDefault="00CF2138" w:rsidP="00CF2138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«Маляр»</w:t>
      </w:r>
    </w:p>
    <w:p w:rsidR="00CF2138" w:rsidRPr="00F75C7B" w:rsidRDefault="00CF2138" w:rsidP="00CF213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приоткрыть рот;</w:t>
      </w:r>
    </w:p>
    <w:p w:rsidR="00CF2138" w:rsidRPr="00F75C7B" w:rsidRDefault="00CF2138" w:rsidP="00CF213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широким кончиком языка, как кисточкой маляра, проводить от верхних резцов до мягкого неба, производя движение вперед-назад.</w:t>
      </w:r>
    </w:p>
    <w:p w:rsidR="00CF2138" w:rsidRPr="00F75C7B" w:rsidRDefault="00CF2138" w:rsidP="00CF2138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4E6EB256" wp14:editId="07BC6A9B">
            <wp:extent cx="4733925" cy="2905125"/>
            <wp:effectExtent l="0" t="0" r="9525" b="9525"/>
            <wp:docPr id="6" name="Рисунок 6" descr="Артикуляционное упражнение &quot;маля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ртикуляционное упражнение &quot;маляр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38" w:rsidRPr="00F75C7B" w:rsidRDefault="00CF2138" w:rsidP="00CF2138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«Индюк»</w:t>
      </w:r>
    </w:p>
    <w:p w:rsidR="00CF2138" w:rsidRPr="00F75C7B" w:rsidRDefault="00CF2138" w:rsidP="00CF213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рот открыть</w:t>
      </w: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CF2138" w:rsidRPr="00F75C7B" w:rsidRDefault="00CF2138" w:rsidP="00CF213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широким кончиком языка проводить по верхней губе вперед-назад, не отрывая языка.  При этом произносить БЛ-БЛ-БЛ</w:t>
      </w:r>
      <w:proofErr w:type="gramStart"/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….</w:t>
      </w:r>
      <w:proofErr w:type="gramEnd"/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Нижняя челюсть неподвижна!!!</w:t>
      </w:r>
    </w:p>
    <w:p w:rsidR="00CF2138" w:rsidRPr="00F75C7B" w:rsidRDefault="00CF2138" w:rsidP="00CF2138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1287180D" wp14:editId="63B2708E">
            <wp:extent cx="4819650" cy="2276475"/>
            <wp:effectExtent l="0" t="0" r="0" b="9525"/>
            <wp:docPr id="7" name="Рисунок 7" descr="Артикуляционное упражнение &quot;Индю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ртикуляционное упражнение &quot;Индюк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38" w:rsidRPr="00F75C7B" w:rsidRDefault="00CF2138" w:rsidP="00CF2138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«Лошадка»</w:t>
      </w:r>
    </w:p>
    <w:p w:rsidR="00CF2138" w:rsidRPr="00F75C7B" w:rsidRDefault="00CF2138" w:rsidP="00CF213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присосать язык к небу, растягивая подъязычную связку;</w:t>
      </w:r>
    </w:p>
    <w:p w:rsidR="00CF2138" w:rsidRPr="00F75C7B" w:rsidRDefault="00CF2138" w:rsidP="00CF213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щелкать языком медленно и сильно;</w:t>
      </w:r>
    </w:p>
    <w:p w:rsidR="00CF2138" w:rsidRPr="00F75C7B" w:rsidRDefault="00CF2138" w:rsidP="00CF2138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6A32A64C" wp14:editId="34229112">
            <wp:extent cx="4848225" cy="2181225"/>
            <wp:effectExtent l="0" t="0" r="9525" b="9525"/>
            <wp:docPr id="8" name="Рисунок 8" descr="Артикуляционное упражнение &quot;Лош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ртикуляционное упражнение &quot;Лошадка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38" w:rsidRPr="00F75C7B" w:rsidRDefault="00CF2138" w:rsidP="00CF2138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lastRenderedPageBreak/>
        <w:t>«Грибок»</w:t>
      </w:r>
    </w:p>
    <w:p w:rsidR="00CF2138" w:rsidRPr="00F75C7B" w:rsidRDefault="00CF2138" w:rsidP="00CF213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улыбнуться;</w:t>
      </w:r>
    </w:p>
    <w:p w:rsidR="00CF2138" w:rsidRPr="00F75C7B" w:rsidRDefault="00CF2138" w:rsidP="00CF213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присосать широкий язык к нёбу, растягивая подъязычную связку;</w:t>
      </w:r>
    </w:p>
    <w:p w:rsidR="00CF2138" w:rsidRPr="00F75C7B" w:rsidRDefault="00CF2138" w:rsidP="00CF2138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30DF1C74" wp14:editId="7A536222">
            <wp:extent cx="4829175" cy="2447925"/>
            <wp:effectExtent l="0" t="0" r="9525" b="9525"/>
            <wp:docPr id="9" name="Рисунок 9" descr="Артикуляционное упражнение &quot;Гриб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ртикуляционное упражнение &quot;Грибок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38" w:rsidRPr="00F75C7B" w:rsidRDefault="00CF2138" w:rsidP="00CF2138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«Гармошка»</w:t>
      </w:r>
    </w:p>
    <w:p w:rsidR="00CF2138" w:rsidRPr="00F75C7B" w:rsidRDefault="00CF2138" w:rsidP="00CF213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улыбнуться;</w:t>
      </w:r>
    </w:p>
    <w:p w:rsidR="00CF2138" w:rsidRPr="00F75C7B" w:rsidRDefault="00CF2138" w:rsidP="00CF213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сделать «грибочек» (т. е. присосать широкий язык к нёбу);</w:t>
      </w:r>
    </w:p>
    <w:p w:rsidR="00CF2138" w:rsidRPr="00F75C7B" w:rsidRDefault="00CF2138" w:rsidP="00CF213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не отрывая язык, открывать и закрывать рот (зубы не смыкать).</w:t>
      </w:r>
    </w:p>
    <w:p w:rsidR="00CF2138" w:rsidRPr="00F75C7B" w:rsidRDefault="00CF2138" w:rsidP="00CF2138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6ED4E3E9" wp14:editId="7838515C">
            <wp:extent cx="4762500" cy="2057400"/>
            <wp:effectExtent l="0" t="0" r="0" b="0"/>
            <wp:docPr id="10" name="Рисунок 10" descr="Артикуляционное упражнение &quot;Гарм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ртикуляционное упражнение &quot;Гармошка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38" w:rsidRPr="00F75C7B" w:rsidRDefault="00CF2138" w:rsidP="00CF2138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«Дятел»</w:t>
      </w:r>
    </w:p>
    <w:p w:rsidR="00CF2138" w:rsidRPr="00F75C7B" w:rsidRDefault="00CF2138" w:rsidP="00CF213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улыбнуться;</w:t>
      </w:r>
    </w:p>
    <w:p w:rsidR="00CF2138" w:rsidRPr="00F75C7B" w:rsidRDefault="00CF2138" w:rsidP="00CF213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открыть рот;</w:t>
      </w:r>
    </w:p>
    <w:p w:rsidR="00CF2138" w:rsidRPr="00F75C7B" w:rsidRDefault="00CF2138" w:rsidP="00CF213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кончик языка за верхни</w:t>
      </w: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softHyphen/>
        <w:t>ми зубами и стучать языком: «Д-Д-Д…»</w:t>
      </w: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.</w:t>
      </w:r>
    </w:p>
    <w:p w:rsidR="00CF2138" w:rsidRPr="00F75C7B" w:rsidRDefault="00CF2138" w:rsidP="00CF2138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5DACF441" wp14:editId="4F2340B2">
            <wp:extent cx="4838700" cy="3057525"/>
            <wp:effectExtent l="0" t="0" r="0" b="9525"/>
            <wp:docPr id="11" name="Рисунок 11" descr="Артикуляционное упражнение &quot;Дяте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ртикуляционное упражнение &quot;Дятел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38" w:rsidRDefault="00CF2138" w:rsidP="00CF2138">
      <w:pPr>
        <w:ind w:left="-851" w:right="-284"/>
      </w:pPr>
    </w:p>
    <w:p w:rsidR="00CF2138" w:rsidRDefault="00CF2138" w:rsidP="00CF2138">
      <w:pPr>
        <w:ind w:left="-851" w:right="-284"/>
      </w:pPr>
    </w:p>
    <w:p w:rsidR="00CF2138" w:rsidRDefault="00CF2138" w:rsidP="00CF2138">
      <w:pPr>
        <w:ind w:left="-851" w:right="-284"/>
      </w:pPr>
    </w:p>
    <w:p w:rsidR="00CF2138" w:rsidRDefault="00CF2138" w:rsidP="00CF2138">
      <w:pPr>
        <w:ind w:left="-851" w:right="-284"/>
      </w:pPr>
    </w:p>
    <w:p w:rsidR="00CF2138" w:rsidRDefault="00CF2138" w:rsidP="00CF2138">
      <w:pPr>
        <w:ind w:left="-851" w:right="-284"/>
      </w:pPr>
    </w:p>
    <w:p w:rsidR="00CF2138" w:rsidRDefault="00CF2138" w:rsidP="00CF2138">
      <w:pPr>
        <w:ind w:left="-851" w:right="-284"/>
      </w:pPr>
    </w:p>
    <w:p w:rsidR="00CF2138" w:rsidRDefault="00CF2138" w:rsidP="00CF2138">
      <w:pPr>
        <w:ind w:left="-851" w:right="-284"/>
      </w:pPr>
    </w:p>
    <w:p w:rsidR="001531C4" w:rsidRDefault="001531C4" w:rsidP="00CF2138">
      <w:pPr>
        <w:ind w:left="-993"/>
      </w:pPr>
      <w:bookmarkStart w:id="0" w:name="_GoBack"/>
      <w:bookmarkEnd w:id="0"/>
    </w:p>
    <w:sectPr w:rsidR="001531C4" w:rsidSect="00CF2138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PT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018" type="#_x0000_t75" style="width:3in;height:3in" o:bullet="t"/>
    </w:pict>
  </w:numPicBullet>
  <w:numPicBullet w:numPicBulletId="1">
    <w:pict>
      <v:shape id="_x0000_i3019" type="#_x0000_t75" style="width:3in;height:3in" o:bullet="t"/>
    </w:pict>
  </w:numPicBullet>
  <w:numPicBullet w:numPicBulletId="2">
    <w:pict>
      <v:shape id="_x0000_i3020" type="#_x0000_t75" style="width:3in;height:3in" o:bullet="t"/>
    </w:pict>
  </w:numPicBullet>
  <w:numPicBullet w:numPicBulletId="3">
    <w:pict>
      <v:shape id="_x0000_i3021" type="#_x0000_t75" style="width:3in;height:3in" o:bullet="t"/>
    </w:pict>
  </w:numPicBullet>
  <w:numPicBullet w:numPicBulletId="4">
    <w:pict>
      <v:shape id="_x0000_i3022" type="#_x0000_t75" style="width:3in;height:3in" o:bullet="t"/>
    </w:pict>
  </w:numPicBullet>
  <w:numPicBullet w:numPicBulletId="5">
    <w:pict>
      <v:shape id="_x0000_i3023" type="#_x0000_t75" style="width:3in;height:3in" o:bullet="t"/>
    </w:pict>
  </w:numPicBullet>
  <w:numPicBullet w:numPicBulletId="6">
    <w:pict>
      <v:shape id="_x0000_i3024" type="#_x0000_t75" style="width:3in;height:3in" o:bullet="t"/>
    </w:pict>
  </w:numPicBullet>
  <w:numPicBullet w:numPicBulletId="7">
    <w:pict>
      <v:shape id="_x0000_i3025" type="#_x0000_t75" style="width:3in;height:3in" o:bullet="t"/>
    </w:pict>
  </w:numPicBullet>
  <w:numPicBullet w:numPicBulletId="8">
    <w:pict>
      <v:shape id="_x0000_i3026" type="#_x0000_t75" style="width:3in;height:3in" o:bullet="t"/>
    </w:pict>
  </w:numPicBullet>
  <w:numPicBullet w:numPicBulletId="9">
    <w:pict>
      <v:shape id="_x0000_i3027" type="#_x0000_t75" style="width:3in;height:3in" o:bullet="t"/>
    </w:pict>
  </w:numPicBullet>
  <w:numPicBullet w:numPicBulletId="10">
    <w:pict>
      <v:shape id="_x0000_i3028" type="#_x0000_t75" style="width:3in;height:3in" o:bullet="t"/>
    </w:pict>
  </w:numPicBullet>
  <w:abstractNum w:abstractNumId="0">
    <w:nsid w:val="02622682"/>
    <w:multiLevelType w:val="multilevel"/>
    <w:tmpl w:val="0B9E0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A7227C"/>
    <w:multiLevelType w:val="multilevel"/>
    <w:tmpl w:val="4DD0A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FE2824"/>
    <w:multiLevelType w:val="multilevel"/>
    <w:tmpl w:val="70EA4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3908A4"/>
    <w:multiLevelType w:val="multilevel"/>
    <w:tmpl w:val="513A8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9B5BEC"/>
    <w:multiLevelType w:val="multilevel"/>
    <w:tmpl w:val="4AD2F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DF6C56"/>
    <w:multiLevelType w:val="multilevel"/>
    <w:tmpl w:val="F6666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6938B9"/>
    <w:multiLevelType w:val="multilevel"/>
    <w:tmpl w:val="C00E7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9E247F"/>
    <w:multiLevelType w:val="multilevel"/>
    <w:tmpl w:val="ABC66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EA7C45"/>
    <w:multiLevelType w:val="multilevel"/>
    <w:tmpl w:val="7D0EF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650B2A"/>
    <w:multiLevelType w:val="multilevel"/>
    <w:tmpl w:val="DAF46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373D5"/>
    <w:multiLevelType w:val="multilevel"/>
    <w:tmpl w:val="F3489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7B19EC"/>
    <w:multiLevelType w:val="multilevel"/>
    <w:tmpl w:val="5D7E3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9"/>
  </w:num>
  <w:num w:numId="5">
    <w:abstractNumId w:val="5"/>
  </w:num>
  <w:num w:numId="6">
    <w:abstractNumId w:val="10"/>
  </w:num>
  <w:num w:numId="7">
    <w:abstractNumId w:val="1"/>
  </w:num>
  <w:num w:numId="8">
    <w:abstractNumId w:val="3"/>
  </w:num>
  <w:num w:numId="9">
    <w:abstractNumId w:val="0"/>
  </w:num>
  <w:num w:numId="10">
    <w:abstractNumId w:val="4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2AA"/>
    <w:rsid w:val="001531C4"/>
    <w:rsid w:val="007F32AA"/>
    <w:rsid w:val="00CF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1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357</Words>
  <Characters>2036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pka_223kab</dc:creator>
  <cp:keywords/>
  <dc:description/>
  <cp:lastModifiedBy>pka_223kab</cp:lastModifiedBy>
  <cp:revision>2</cp:revision>
  <dcterms:created xsi:type="dcterms:W3CDTF">2021-03-29T12:53:00Z</dcterms:created>
  <dcterms:modified xsi:type="dcterms:W3CDTF">2021-03-29T12:54:00Z</dcterms:modified>
</cp:coreProperties>
</file>